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540"/>
        <w:tblW w:w="9351" w:type="dxa"/>
        <w:tblLook w:val="04A0" w:firstRow="1" w:lastRow="0" w:firstColumn="1" w:lastColumn="0" w:noHBand="0" w:noVBand="1"/>
      </w:tblPr>
      <w:tblGrid>
        <w:gridCol w:w="882"/>
        <w:gridCol w:w="1584"/>
        <w:gridCol w:w="1132"/>
        <w:gridCol w:w="1102"/>
        <w:gridCol w:w="1896"/>
        <w:gridCol w:w="1550"/>
        <w:gridCol w:w="1205"/>
      </w:tblGrid>
      <w:tr w:rsidR="009A51C1" w:rsidTr="009A51C1">
        <w:trPr>
          <w:trHeight w:val="448"/>
        </w:trPr>
        <w:tc>
          <w:tcPr>
            <w:tcW w:w="882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71DB">
              <w:rPr>
                <w:rFonts w:ascii="Arial" w:hAnsi="Arial" w:cs="Arial"/>
                <w:i/>
                <w:sz w:val="20"/>
                <w:szCs w:val="20"/>
              </w:rPr>
              <w:t xml:space="preserve">Tid 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Mandag 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Tirsdag 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71DB">
              <w:rPr>
                <w:rFonts w:ascii="Arial" w:hAnsi="Arial" w:cs="Arial"/>
                <w:i/>
                <w:sz w:val="20"/>
                <w:szCs w:val="20"/>
              </w:rPr>
              <w:t>Egne tider onsdager</w:t>
            </w:r>
          </w:p>
        </w:tc>
        <w:tc>
          <w:tcPr>
            <w:tcW w:w="1896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Torsdag 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Fredag </w:t>
            </w:r>
          </w:p>
        </w:tc>
      </w:tr>
      <w:tr w:rsidR="009A51C1" w:rsidTr="009A51C1">
        <w:trPr>
          <w:trHeight w:val="239"/>
        </w:trPr>
        <w:tc>
          <w:tcPr>
            <w:tcW w:w="882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08.20-09.05</w:t>
            </w:r>
          </w:p>
        </w:tc>
        <w:tc>
          <w:tcPr>
            <w:tcW w:w="1584" w:type="dxa"/>
            <w:shd w:val="clear" w:color="auto" w:fill="9CC2E5" w:themeFill="accent1" w:themeFillTint="99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132" w:type="dxa"/>
            <w:shd w:val="clear" w:color="auto" w:fill="F4B083" w:themeFill="accent2" w:themeFillTint="99"/>
          </w:tcPr>
          <w:p w:rsidR="009A51C1" w:rsidRPr="00FA5E34" w:rsidRDefault="009A51C1" w:rsidP="009A51C1">
            <w:r w:rsidRPr="00FA5E34">
              <w:t xml:space="preserve">K&amp;H 5.-6.  </w:t>
            </w:r>
          </w:p>
        </w:tc>
        <w:tc>
          <w:tcPr>
            <w:tcW w:w="1102" w:type="dxa"/>
          </w:tcPr>
          <w:p w:rsidR="009A51C1" w:rsidRPr="00FA5E34" w:rsidRDefault="009A51C1" w:rsidP="009A51C1">
            <w:r w:rsidRPr="00FA5E34">
              <w:t>08.20-09.05</w:t>
            </w:r>
          </w:p>
        </w:tc>
        <w:tc>
          <w:tcPr>
            <w:tcW w:w="1896" w:type="dxa"/>
            <w:shd w:val="clear" w:color="auto" w:fill="89ECF9"/>
          </w:tcPr>
          <w:p w:rsidR="009A51C1" w:rsidRPr="00FA5E34" w:rsidRDefault="009A51C1" w:rsidP="009A51C1">
            <w:r w:rsidRPr="00FA5E34">
              <w:t>Gym 5.-6.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:rsidR="009A51C1" w:rsidRPr="00FA5E34" w:rsidRDefault="009A51C1" w:rsidP="009A51C1">
            <w:proofErr w:type="spellStart"/>
            <w:r>
              <w:t>Samf</w:t>
            </w:r>
            <w:proofErr w:type="spellEnd"/>
            <w:r>
              <w:t xml:space="preserve">. </w:t>
            </w:r>
            <w:r w:rsidRPr="00FA5E34">
              <w:t xml:space="preserve">5.-6. </w:t>
            </w:r>
          </w:p>
        </w:tc>
        <w:tc>
          <w:tcPr>
            <w:tcW w:w="1205" w:type="dxa"/>
            <w:shd w:val="clear" w:color="auto" w:fill="9CC2E5" w:themeFill="accent1" w:themeFillTint="99"/>
          </w:tcPr>
          <w:p w:rsidR="009A51C1" w:rsidRPr="00435AED" w:rsidRDefault="009A51C1" w:rsidP="009A51C1">
            <w:r w:rsidRPr="00435AED">
              <w:t xml:space="preserve">Matte </w:t>
            </w:r>
          </w:p>
        </w:tc>
      </w:tr>
      <w:tr w:rsidR="009A51C1" w:rsidTr="009A51C1">
        <w:trPr>
          <w:trHeight w:val="331"/>
        </w:trPr>
        <w:tc>
          <w:tcPr>
            <w:tcW w:w="882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09.05-09.50</w:t>
            </w:r>
          </w:p>
        </w:tc>
        <w:tc>
          <w:tcPr>
            <w:tcW w:w="1584" w:type="dxa"/>
            <w:shd w:val="clear" w:color="auto" w:fill="9CC2E5" w:themeFill="accent1" w:themeFillTint="99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132" w:type="dxa"/>
            <w:shd w:val="clear" w:color="auto" w:fill="F4B083" w:themeFill="accent2" w:themeFillTint="99"/>
          </w:tcPr>
          <w:p w:rsidR="009A51C1" w:rsidRPr="00FA5E34" w:rsidRDefault="009A51C1" w:rsidP="009A51C1">
            <w:r w:rsidRPr="00FA5E34">
              <w:t xml:space="preserve">K&amp;H 5.-6.  </w:t>
            </w:r>
          </w:p>
        </w:tc>
        <w:tc>
          <w:tcPr>
            <w:tcW w:w="1102" w:type="dxa"/>
          </w:tcPr>
          <w:p w:rsidR="009A51C1" w:rsidRPr="00FA5E34" w:rsidRDefault="009A51C1" w:rsidP="009A51C1">
            <w:r w:rsidRPr="00FA5E34">
              <w:t>09.05-09.50</w:t>
            </w:r>
          </w:p>
        </w:tc>
        <w:tc>
          <w:tcPr>
            <w:tcW w:w="1896" w:type="dxa"/>
            <w:shd w:val="clear" w:color="auto" w:fill="89ECF9"/>
          </w:tcPr>
          <w:p w:rsidR="009A51C1" w:rsidRPr="00FA5E34" w:rsidRDefault="009A51C1" w:rsidP="009A51C1">
            <w:r w:rsidRPr="00FA5E34">
              <w:t xml:space="preserve">Norsk 5.- og 7.  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:rsidR="009A51C1" w:rsidRPr="00FA5E34" w:rsidRDefault="009A51C1" w:rsidP="009A51C1">
            <w:proofErr w:type="spellStart"/>
            <w:r w:rsidRPr="00FA5E34">
              <w:t>Samf</w:t>
            </w:r>
            <w:proofErr w:type="spellEnd"/>
            <w:r w:rsidRPr="00FA5E34">
              <w:t xml:space="preserve">. 5.-6. </w:t>
            </w:r>
          </w:p>
        </w:tc>
        <w:tc>
          <w:tcPr>
            <w:tcW w:w="1205" w:type="dxa"/>
            <w:shd w:val="clear" w:color="auto" w:fill="9CC2E5" w:themeFill="accent1" w:themeFillTint="99"/>
          </w:tcPr>
          <w:p w:rsidR="009A51C1" w:rsidRPr="00435AED" w:rsidRDefault="009A51C1" w:rsidP="009A51C1">
            <w:r w:rsidRPr="00435AED">
              <w:t>Norsk</w:t>
            </w:r>
          </w:p>
        </w:tc>
      </w:tr>
      <w:tr w:rsidR="009A51C1" w:rsidTr="009A51C1">
        <w:trPr>
          <w:trHeight w:val="463"/>
        </w:trPr>
        <w:tc>
          <w:tcPr>
            <w:tcW w:w="882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10.05-10.50</w:t>
            </w:r>
          </w:p>
        </w:tc>
        <w:tc>
          <w:tcPr>
            <w:tcW w:w="1584" w:type="dxa"/>
            <w:shd w:val="clear" w:color="auto" w:fill="F38FCF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5.-7. </w:t>
            </w:r>
          </w:p>
        </w:tc>
        <w:tc>
          <w:tcPr>
            <w:tcW w:w="1132" w:type="dxa"/>
            <w:shd w:val="clear" w:color="auto" w:fill="F4B083" w:themeFill="accent2" w:themeFillTint="99"/>
          </w:tcPr>
          <w:p w:rsidR="009A51C1" w:rsidRPr="00FA5E34" w:rsidRDefault="009A51C1" w:rsidP="009A51C1">
            <w:r w:rsidRPr="00FA5E34">
              <w:t xml:space="preserve">K&amp;H 5.-6. </w:t>
            </w:r>
          </w:p>
        </w:tc>
        <w:tc>
          <w:tcPr>
            <w:tcW w:w="1102" w:type="dxa"/>
          </w:tcPr>
          <w:p w:rsidR="009A51C1" w:rsidRPr="00FA5E34" w:rsidRDefault="009A51C1" w:rsidP="009A51C1">
            <w:r w:rsidRPr="00FA5E34">
              <w:t>10.05-10.50</w:t>
            </w:r>
          </w:p>
        </w:tc>
        <w:tc>
          <w:tcPr>
            <w:tcW w:w="1896" w:type="dxa"/>
            <w:shd w:val="clear" w:color="auto" w:fill="9CC2E5" w:themeFill="accent1" w:themeFillTint="99"/>
          </w:tcPr>
          <w:p w:rsidR="009A51C1" w:rsidRPr="00FA5E34" w:rsidRDefault="009A51C1" w:rsidP="009A51C1">
            <w:r w:rsidRPr="00FA5E34">
              <w:t>Norsk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:rsidR="009A51C1" w:rsidRPr="00FA5E34" w:rsidRDefault="009A51C1" w:rsidP="009A51C1">
            <w:r>
              <w:t xml:space="preserve">Musikk 5.-6. </w:t>
            </w:r>
            <w:r w:rsidRPr="00FA5E34">
              <w:t xml:space="preserve"> </w:t>
            </w:r>
          </w:p>
        </w:tc>
        <w:tc>
          <w:tcPr>
            <w:tcW w:w="1205" w:type="dxa"/>
            <w:shd w:val="clear" w:color="auto" w:fill="9CC2E5" w:themeFill="accent1" w:themeFillTint="99"/>
          </w:tcPr>
          <w:p w:rsidR="009A51C1" w:rsidRPr="00435AED" w:rsidRDefault="009A51C1" w:rsidP="009A51C1">
            <w:r w:rsidRPr="00435AED">
              <w:t>Norsk</w:t>
            </w:r>
          </w:p>
        </w:tc>
      </w:tr>
      <w:tr w:rsidR="009A51C1" w:rsidTr="009A51C1">
        <w:trPr>
          <w:trHeight w:val="448"/>
        </w:trPr>
        <w:tc>
          <w:tcPr>
            <w:tcW w:w="882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11.30-12.15</w:t>
            </w:r>
          </w:p>
        </w:tc>
        <w:tc>
          <w:tcPr>
            <w:tcW w:w="1584" w:type="dxa"/>
            <w:shd w:val="clear" w:color="auto" w:fill="9CC2E5" w:themeFill="accent1" w:themeFillTint="99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9A51C1" w:rsidRPr="00FA5E34" w:rsidRDefault="009A51C1" w:rsidP="009A51C1">
            <w:r w:rsidRPr="00FA5E34">
              <w:t>Naturfag</w:t>
            </w:r>
          </w:p>
        </w:tc>
        <w:tc>
          <w:tcPr>
            <w:tcW w:w="1102" w:type="dxa"/>
          </w:tcPr>
          <w:p w:rsidR="009A51C1" w:rsidRPr="00FA5E34" w:rsidRDefault="009A51C1" w:rsidP="009A51C1">
            <w:r w:rsidRPr="00FA5E34">
              <w:t>11.15- 12.00</w:t>
            </w:r>
          </w:p>
        </w:tc>
        <w:tc>
          <w:tcPr>
            <w:tcW w:w="1896" w:type="dxa"/>
            <w:shd w:val="clear" w:color="auto" w:fill="9CC2E5" w:themeFill="accent1" w:themeFillTint="99"/>
          </w:tcPr>
          <w:p w:rsidR="009A51C1" w:rsidRDefault="009A51C1" w:rsidP="009A51C1">
            <w:proofErr w:type="spellStart"/>
            <w:r w:rsidRPr="00FA5E34">
              <w:t>Samf</w:t>
            </w:r>
            <w:proofErr w:type="spellEnd"/>
            <w:r w:rsidRPr="00FA5E34">
              <w:t xml:space="preserve">. 5.-6. </w:t>
            </w:r>
          </w:p>
          <w:p w:rsidR="009A51C1" w:rsidRPr="00FA5E34" w:rsidRDefault="00BF2407" w:rsidP="009A51C1">
            <w:r>
              <w:t xml:space="preserve">Elevrådsmøte 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:rsidR="009A51C1" w:rsidRPr="00FA5E34" w:rsidRDefault="009A51C1" w:rsidP="009A51C1">
            <w:r w:rsidRPr="00FA5E34">
              <w:t>Matte</w:t>
            </w:r>
          </w:p>
        </w:tc>
        <w:tc>
          <w:tcPr>
            <w:tcW w:w="1205" w:type="dxa"/>
            <w:shd w:val="clear" w:color="auto" w:fill="9CC2E5" w:themeFill="accent1" w:themeFillTint="99"/>
          </w:tcPr>
          <w:p w:rsidR="009A51C1" w:rsidRPr="00435AED" w:rsidRDefault="009A51C1" w:rsidP="009A51C1">
            <w:r w:rsidRPr="00435AED">
              <w:t xml:space="preserve">Engelsk  </w:t>
            </w:r>
          </w:p>
        </w:tc>
      </w:tr>
      <w:tr w:rsidR="009A51C1" w:rsidTr="009A51C1">
        <w:trPr>
          <w:trHeight w:val="448"/>
        </w:trPr>
        <w:tc>
          <w:tcPr>
            <w:tcW w:w="882" w:type="dxa"/>
            <w:shd w:val="clear" w:color="auto" w:fill="F2F2F2" w:themeFill="background1" w:themeFillShade="F2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1584" w:type="dxa"/>
            <w:shd w:val="clear" w:color="auto" w:fill="9CC2E5" w:themeFill="accent1" w:themeFillTint="99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9A51C1" w:rsidRPr="00FA5E34" w:rsidRDefault="009A51C1" w:rsidP="009A51C1">
            <w:r w:rsidRPr="00FA5E34">
              <w:t xml:space="preserve">Naturfag  </w:t>
            </w:r>
          </w:p>
        </w:tc>
        <w:tc>
          <w:tcPr>
            <w:tcW w:w="1102" w:type="dxa"/>
          </w:tcPr>
          <w:p w:rsidR="009A51C1" w:rsidRPr="00FA5E34" w:rsidRDefault="009A51C1" w:rsidP="009A51C1"/>
        </w:tc>
        <w:tc>
          <w:tcPr>
            <w:tcW w:w="1896" w:type="dxa"/>
          </w:tcPr>
          <w:p w:rsidR="009A51C1" w:rsidRPr="00FA5E34" w:rsidRDefault="009A51C1" w:rsidP="009A51C1"/>
        </w:tc>
        <w:tc>
          <w:tcPr>
            <w:tcW w:w="1550" w:type="dxa"/>
            <w:shd w:val="clear" w:color="auto" w:fill="9CC2E5" w:themeFill="accent1" w:themeFillTint="99"/>
          </w:tcPr>
          <w:p w:rsidR="009A51C1" w:rsidRPr="00FA5E34" w:rsidRDefault="009A51C1" w:rsidP="009A51C1">
            <w:r w:rsidRPr="00FA5E34">
              <w:t>Matte</w:t>
            </w:r>
          </w:p>
        </w:tc>
        <w:tc>
          <w:tcPr>
            <w:tcW w:w="1205" w:type="dxa"/>
            <w:shd w:val="clear" w:color="auto" w:fill="9CC2E5" w:themeFill="accent1" w:themeFillTint="99"/>
          </w:tcPr>
          <w:p w:rsidR="009A51C1" w:rsidRPr="00435AED" w:rsidRDefault="009A51C1" w:rsidP="009A51C1">
            <w:r w:rsidRPr="00435AED">
              <w:t>KRLE</w:t>
            </w:r>
          </w:p>
        </w:tc>
      </w:tr>
      <w:tr w:rsidR="009A51C1" w:rsidTr="009A51C1">
        <w:trPr>
          <w:trHeight w:val="448"/>
        </w:trPr>
        <w:tc>
          <w:tcPr>
            <w:tcW w:w="882" w:type="dxa"/>
            <w:shd w:val="clear" w:color="auto" w:fill="F2F2F2" w:themeFill="background1" w:themeFillShade="F2"/>
          </w:tcPr>
          <w:p w:rsidR="009A51C1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13.15-14.00</w:t>
            </w:r>
          </w:p>
        </w:tc>
        <w:tc>
          <w:tcPr>
            <w:tcW w:w="1584" w:type="dxa"/>
            <w:shd w:val="clear" w:color="auto" w:fill="9CC2E5" w:themeFill="accent1" w:themeFillTint="99"/>
          </w:tcPr>
          <w:p w:rsidR="009A51C1" w:rsidRPr="00D871DB" w:rsidRDefault="009A51C1" w:rsidP="009A5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5.-7.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9A51C1" w:rsidRPr="00FA5E34" w:rsidRDefault="009A51C1" w:rsidP="009A51C1">
            <w:r w:rsidRPr="00FA5E34">
              <w:t>Naturfag</w:t>
            </w:r>
          </w:p>
        </w:tc>
        <w:tc>
          <w:tcPr>
            <w:tcW w:w="1102" w:type="dxa"/>
          </w:tcPr>
          <w:p w:rsidR="009A51C1" w:rsidRPr="00FA5E34" w:rsidRDefault="009A51C1" w:rsidP="009A51C1"/>
        </w:tc>
        <w:tc>
          <w:tcPr>
            <w:tcW w:w="1896" w:type="dxa"/>
          </w:tcPr>
          <w:p w:rsidR="009A51C1" w:rsidRPr="00FA5E34" w:rsidRDefault="009A51C1" w:rsidP="009A51C1"/>
        </w:tc>
        <w:tc>
          <w:tcPr>
            <w:tcW w:w="1550" w:type="dxa"/>
            <w:shd w:val="clear" w:color="auto" w:fill="9CC2E5" w:themeFill="accent1" w:themeFillTint="99"/>
          </w:tcPr>
          <w:p w:rsidR="009A51C1" w:rsidRPr="00FA5E34" w:rsidRDefault="009A51C1" w:rsidP="009A51C1">
            <w:r w:rsidRPr="00FA5E34">
              <w:t>Norsk</w:t>
            </w:r>
          </w:p>
        </w:tc>
        <w:tc>
          <w:tcPr>
            <w:tcW w:w="1205" w:type="dxa"/>
            <w:shd w:val="clear" w:color="auto" w:fill="9CC2E5" w:themeFill="accent1" w:themeFillTint="99"/>
          </w:tcPr>
          <w:p w:rsidR="009A51C1" w:rsidRDefault="009A51C1" w:rsidP="009A51C1">
            <w:r w:rsidRPr="00435AED">
              <w:t>KRLE</w:t>
            </w:r>
          </w:p>
        </w:tc>
      </w:tr>
    </w:tbl>
    <w:p w:rsidR="009A51C1" w:rsidRDefault="009A51C1" w:rsidP="009A51C1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Arbeidsplan 5</w:t>
      </w:r>
      <w:r w:rsidRPr="00D626D8">
        <w:rPr>
          <w:b/>
          <w:sz w:val="36"/>
          <w:szCs w:val="36"/>
        </w:rPr>
        <w:t xml:space="preserve">. trinn </w:t>
      </w:r>
      <w:r>
        <w:rPr>
          <w:b/>
          <w:sz w:val="36"/>
          <w:szCs w:val="36"/>
        </w:rPr>
        <w:t xml:space="preserve">    Uke 5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82"/>
        <w:gridCol w:w="1190"/>
        <w:gridCol w:w="1084"/>
        <w:gridCol w:w="1556"/>
        <w:gridCol w:w="1279"/>
        <w:gridCol w:w="3260"/>
      </w:tblGrid>
      <w:tr w:rsidR="009A51C1" w:rsidRPr="000E5208" w:rsidTr="009A51C1">
        <w:trPr>
          <w:gridAfter w:val="1"/>
          <w:wAfter w:w="3260" w:type="dxa"/>
        </w:trPr>
        <w:tc>
          <w:tcPr>
            <w:tcW w:w="982" w:type="dxa"/>
            <w:shd w:val="clear" w:color="auto" w:fill="9CC2E5" w:themeFill="accent1" w:themeFillTint="99"/>
          </w:tcPr>
          <w:p w:rsidR="009A51C1" w:rsidRPr="00871EAE" w:rsidRDefault="009A51C1" w:rsidP="009A51C1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Kristin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:rsidR="009A51C1" w:rsidRPr="00871EAE" w:rsidRDefault="009A51C1" w:rsidP="009A51C1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 xml:space="preserve">Anita </w:t>
            </w:r>
          </w:p>
        </w:tc>
        <w:tc>
          <w:tcPr>
            <w:tcW w:w="1084" w:type="dxa"/>
            <w:shd w:val="clear" w:color="auto" w:fill="F38FCF"/>
          </w:tcPr>
          <w:p w:rsidR="009A51C1" w:rsidRPr="00871EAE" w:rsidRDefault="009A51C1" w:rsidP="009A51C1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Morten</w:t>
            </w:r>
          </w:p>
        </w:tc>
        <w:tc>
          <w:tcPr>
            <w:tcW w:w="1556" w:type="dxa"/>
            <w:shd w:val="clear" w:color="auto" w:fill="A8D08D" w:themeFill="accent6" w:themeFillTint="99"/>
          </w:tcPr>
          <w:p w:rsidR="009A51C1" w:rsidRPr="00871EAE" w:rsidRDefault="009A51C1" w:rsidP="009A51C1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Tove-Heidi</w:t>
            </w:r>
          </w:p>
        </w:tc>
        <w:tc>
          <w:tcPr>
            <w:tcW w:w="1279" w:type="dxa"/>
            <w:shd w:val="clear" w:color="auto" w:fill="89ECF9"/>
          </w:tcPr>
          <w:p w:rsidR="009A51C1" w:rsidRPr="00871EAE" w:rsidRDefault="009A51C1" w:rsidP="009A51C1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Hilde-Gunn</w:t>
            </w:r>
          </w:p>
        </w:tc>
      </w:tr>
      <w:tr w:rsidR="009A51C1" w:rsidRPr="00E87B4B" w:rsidTr="009A51C1">
        <w:trPr>
          <w:trHeight w:val="196"/>
        </w:trPr>
        <w:tc>
          <w:tcPr>
            <w:tcW w:w="9351" w:type="dxa"/>
            <w:gridSpan w:val="6"/>
            <w:shd w:val="clear" w:color="auto" w:fill="BDD6EE" w:themeFill="accent1" w:themeFillTint="66"/>
          </w:tcPr>
          <w:p w:rsidR="009A51C1" w:rsidRPr="00601191" w:rsidRDefault="009A51C1" w:rsidP="009A51C1">
            <w:pPr>
              <w:rPr>
                <w:rFonts w:ascii="Arial" w:hAnsi="Arial" w:cs="Arial"/>
                <w:b/>
              </w:rPr>
            </w:pPr>
            <w:r w:rsidRPr="00601191">
              <w:rPr>
                <w:rFonts w:ascii="Arial" w:hAnsi="Arial" w:cs="Arial"/>
                <w:b/>
              </w:rPr>
              <w:t xml:space="preserve">Ukas beskjed </w:t>
            </w:r>
          </w:p>
        </w:tc>
      </w:tr>
      <w:tr w:rsidR="009A51C1" w:rsidRPr="00666FE7" w:rsidTr="009A51C1">
        <w:trPr>
          <w:trHeight w:val="2456"/>
        </w:trPr>
        <w:tc>
          <w:tcPr>
            <w:tcW w:w="9351" w:type="dxa"/>
            <w:gridSpan w:val="6"/>
          </w:tcPr>
          <w:p w:rsidR="009A51C1" w:rsidRDefault="009A51C1" w:rsidP="009A51C1">
            <w:pPr>
              <w:rPr>
                <w:rFonts w:cstheme="minorHAnsi"/>
              </w:rPr>
            </w:pPr>
            <w:r w:rsidRPr="00B8019B">
              <w:rPr>
                <w:rFonts w:cstheme="minorHAnsi"/>
              </w:rPr>
              <w:t xml:space="preserve">Hei! </w:t>
            </w:r>
          </w:p>
          <w:p w:rsidR="00675DC4" w:rsidRDefault="00675DC4" w:rsidP="009A5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Denne uka </w:t>
            </w:r>
            <w:r w:rsidR="000A5B1C">
              <w:rPr>
                <w:rFonts w:cstheme="minorHAnsi"/>
              </w:rPr>
              <w:t xml:space="preserve">får elevene 5 minutter mindre mattelekse til onsdagen, og sjakklekse i forkant av sjakkturneringa som skal være siste onsdagen før påske. </w:t>
            </w:r>
            <w:r w:rsidR="00BF2407">
              <w:rPr>
                <w:rFonts w:cstheme="minorHAnsi"/>
              </w:rPr>
              <w:t xml:space="preserve">Dette er ønsker fra elevene selv. </w:t>
            </w:r>
            <w:r w:rsidR="008E6AC2" w:rsidRPr="008E6AC2">
              <w:rPr>
                <w:rFonts w:cstheme="minorHAnsi"/>
              </w:rPr>
              <w:t xml:space="preserve">Hvis noen av dere har sjakkbrett må dere gjerne droppe </w:t>
            </w:r>
            <w:proofErr w:type="spellStart"/>
            <w:r w:rsidR="008E6AC2" w:rsidRPr="008E6AC2">
              <w:rPr>
                <w:rFonts w:cstheme="minorHAnsi"/>
              </w:rPr>
              <w:t>appen</w:t>
            </w:r>
            <w:proofErr w:type="spellEnd"/>
            <w:r w:rsidR="008E6AC2" w:rsidRPr="008E6AC2">
              <w:rPr>
                <w:rFonts w:cstheme="minorHAnsi"/>
              </w:rPr>
              <w:t>, og spille sammen hjemme.</w:t>
            </w:r>
          </w:p>
          <w:p w:rsidR="00BF2407" w:rsidRDefault="00BF2407" w:rsidP="009A5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</w:t>
            </w:r>
            <w:r w:rsidR="008E6AC2">
              <w:rPr>
                <w:rFonts w:cstheme="minorHAnsi"/>
              </w:rPr>
              <w:t xml:space="preserve">har til nå gått </w:t>
            </w:r>
            <w:r>
              <w:rPr>
                <w:rFonts w:cstheme="minorHAnsi"/>
              </w:rPr>
              <w:t xml:space="preserve">bra å ha </w:t>
            </w:r>
            <w:proofErr w:type="spellStart"/>
            <w:r>
              <w:rPr>
                <w:rFonts w:cstheme="minorHAnsi"/>
              </w:rPr>
              <w:t>leselekse</w:t>
            </w:r>
            <w:proofErr w:type="spellEnd"/>
            <w:r>
              <w:rPr>
                <w:rFonts w:cstheme="minorHAnsi"/>
              </w:rPr>
              <w:t xml:space="preserve"> til onsdager som </w:t>
            </w:r>
            <w:r w:rsidRPr="008E6AC2">
              <w:rPr>
                <w:rFonts w:cstheme="minorHAnsi"/>
                <w:u w:val="single"/>
              </w:rPr>
              <w:t>må</w:t>
            </w:r>
            <w:r>
              <w:rPr>
                <w:rFonts w:cstheme="minorHAnsi"/>
              </w:rPr>
              <w:t xml:space="preserve"> være gjort før man kommer på skolen. Veldig fint! </w:t>
            </w:r>
          </w:p>
          <w:p w:rsidR="00675DC4" w:rsidRDefault="008E6AC2" w:rsidP="009A5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uke 8, 22. februar kl. 19.00, planlegger vi foreldremøte, så sett av tidspunktet i kalenderen allerede nå. Har dere saker til møtet melder dere de inn til meg. </w:t>
            </w:r>
            <w:r w:rsidRPr="008E6AC2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 xml:space="preserve"> </w:t>
            </w:r>
          </w:p>
          <w:p w:rsidR="009A51C1" w:rsidRPr="00CA3708" w:rsidRDefault="009A51C1" w:rsidP="009A51C1">
            <w:pPr>
              <w:rPr>
                <w:rFonts w:cstheme="minorHAnsi"/>
              </w:rPr>
            </w:pPr>
            <w:r w:rsidRPr="00CA3708">
              <w:rPr>
                <w:rFonts w:cstheme="minorHAnsi"/>
              </w:rPr>
              <w:t xml:space="preserve">Ha ei flott uke! </w:t>
            </w:r>
          </w:p>
          <w:tbl>
            <w:tblPr>
              <w:tblStyle w:val="Tabellrutenett"/>
              <w:tblpPr w:leftFromText="141" w:rightFromText="141" w:vertAnchor="text" w:horzAnchor="margin" w:tblpY="106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9A51C1" w:rsidRPr="00666FE7" w:rsidTr="009A51C1">
              <w:trPr>
                <w:trHeight w:val="987"/>
              </w:trPr>
              <w:tc>
                <w:tcPr>
                  <w:tcW w:w="9062" w:type="dxa"/>
                  <w:shd w:val="clear" w:color="auto" w:fill="FFFF00"/>
                </w:tcPr>
                <w:p w:rsidR="009A51C1" w:rsidRPr="008C79D7" w:rsidRDefault="009A51C1" w:rsidP="009A51C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</w:rPr>
                    <w:t>Jeg har kontaktlærertime hver mandag kl. 10.05-10.50.</w:t>
                  </w:r>
                </w:p>
                <w:p w:rsidR="009A51C1" w:rsidRPr="008C79D7" w:rsidRDefault="009A51C1" w:rsidP="009A51C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</w:rPr>
                    <w:t xml:space="preserve">Jeg kan treffes på tlf., Straume skole 76114391/76114392 </w:t>
                  </w:r>
                </w:p>
                <w:p w:rsidR="009A51C1" w:rsidRPr="008C79D7" w:rsidRDefault="009A51C1" w:rsidP="009A51C1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  <w:lang w:val="en-GB"/>
                    </w:rPr>
                    <w:t>Mob: 91159847</w:t>
                  </w:r>
                </w:p>
                <w:p w:rsidR="009A51C1" w:rsidRPr="00C972F2" w:rsidRDefault="009A51C1" w:rsidP="009A51C1">
                  <w:pPr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  <w:lang w:val="en-GB"/>
                    </w:rPr>
                    <w:t>Mail: kristinanetthansen@gmail.com</w:t>
                  </w:r>
                </w:p>
              </w:tc>
            </w:tr>
          </w:tbl>
          <w:p w:rsidR="009A51C1" w:rsidRPr="00C972F2" w:rsidRDefault="009A51C1" w:rsidP="009A51C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tbl>
      <w:tblPr>
        <w:tblStyle w:val="Tabellrutenett1"/>
        <w:tblpPr w:leftFromText="141" w:rightFromText="141" w:vertAnchor="text" w:horzAnchor="margin" w:tblpY="132"/>
        <w:tblW w:w="9314" w:type="dxa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9A51C1" w:rsidRPr="00E8176C" w:rsidTr="009A51C1">
        <w:trPr>
          <w:trHeight w:val="442"/>
        </w:trPr>
        <w:tc>
          <w:tcPr>
            <w:tcW w:w="2328" w:type="dxa"/>
            <w:shd w:val="clear" w:color="auto" w:fill="BDD6EE" w:themeFill="accent1" w:themeFillTint="66"/>
          </w:tcPr>
          <w:p w:rsidR="009A51C1" w:rsidRPr="00E8176C" w:rsidRDefault="009A51C1" w:rsidP="009A51C1">
            <w:pPr>
              <w:rPr>
                <w:rFonts w:cstheme="minorHAnsi"/>
                <w:b/>
                <w:sz w:val="24"/>
                <w:szCs w:val="24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tirsdag </w:t>
            </w:r>
          </w:p>
        </w:tc>
        <w:tc>
          <w:tcPr>
            <w:tcW w:w="2328" w:type="dxa"/>
            <w:shd w:val="clear" w:color="auto" w:fill="BDD6EE" w:themeFill="accent1" w:themeFillTint="66"/>
          </w:tcPr>
          <w:p w:rsidR="009A51C1" w:rsidRPr="00E8176C" w:rsidRDefault="009A51C1" w:rsidP="009A51C1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onsdag 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9A51C1" w:rsidRPr="00E8176C" w:rsidRDefault="009A51C1" w:rsidP="009A51C1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>Lekser til torsdag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9A51C1" w:rsidRPr="00E8176C" w:rsidRDefault="009A51C1" w:rsidP="009A51C1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fredag </w:t>
            </w:r>
          </w:p>
        </w:tc>
      </w:tr>
      <w:tr w:rsidR="009A51C1" w:rsidRPr="00E8176C" w:rsidTr="009A51C1">
        <w:trPr>
          <w:trHeight w:val="1574"/>
        </w:trPr>
        <w:tc>
          <w:tcPr>
            <w:tcW w:w="2328" w:type="dxa"/>
          </w:tcPr>
          <w:p w:rsidR="009A51C1" w:rsidRPr="00E8176C" w:rsidRDefault="009A51C1" w:rsidP="009A51C1">
            <w:pPr>
              <w:rPr>
                <w:b/>
                <w:sz w:val="24"/>
                <w:szCs w:val="24"/>
              </w:rPr>
            </w:pPr>
            <w:r w:rsidRPr="00E8176C">
              <w:rPr>
                <w:b/>
                <w:sz w:val="24"/>
                <w:szCs w:val="24"/>
              </w:rPr>
              <w:t xml:space="preserve">Matte: </w:t>
            </w:r>
          </w:p>
          <w:p w:rsidR="009A51C1" w:rsidRDefault="009A51C1" w:rsidP="009A51C1">
            <w:pPr>
              <w:rPr>
                <w:rFonts w:cstheme="minorHAnsi"/>
                <w:sz w:val="24"/>
                <w:szCs w:val="24"/>
              </w:rPr>
            </w:pPr>
            <w:r w:rsidRPr="00181338">
              <w:rPr>
                <w:rFonts w:cstheme="minorHAnsi"/>
                <w:sz w:val="24"/>
                <w:szCs w:val="24"/>
              </w:rPr>
              <w:t xml:space="preserve">Jobb 15 minutter med </w:t>
            </w:r>
            <w:proofErr w:type="spellStart"/>
            <w:r w:rsidRPr="00181338">
              <w:rPr>
                <w:rFonts w:cstheme="minorHAnsi"/>
                <w:sz w:val="24"/>
                <w:szCs w:val="24"/>
              </w:rPr>
              <w:t>multi</w:t>
            </w:r>
            <w:proofErr w:type="spellEnd"/>
            <w:r w:rsidRPr="00181338">
              <w:rPr>
                <w:rFonts w:cstheme="minorHAnsi"/>
                <w:sz w:val="24"/>
                <w:szCs w:val="24"/>
              </w:rPr>
              <w:t xml:space="preserve"> smart øving.</w:t>
            </w:r>
          </w:p>
          <w:p w:rsidR="009A51C1" w:rsidRDefault="009A51C1" w:rsidP="009A51C1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51C1" w:rsidRPr="00E8176C" w:rsidRDefault="00C93DE7" w:rsidP="009A51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Sjakk</w:t>
            </w:r>
            <w:r w:rsidR="009A51C1" w:rsidRPr="00E8176C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9A51C1" w:rsidRDefault="00C93DE7" w:rsidP="009A51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Spill</w:t>
            </w:r>
            <w:r w:rsidR="009A51C1" w:rsidRPr="00E8176C">
              <w:rPr>
                <w:rFonts w:cstheme="minorHAnsi"/>
                <w:sz w:val="24"/>
                <w:szCs w:val="24"/>
              </w:rPr>
              <w:t xml:space="preserve"> 10 minutter på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appen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Play Magnus</w:t>
            </w:r>
            <w:r w:rsidR="009A51C1" w:rsidRPr="00E8176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9A51C1" w:rsidRDefault="009A51C1" w:rsidP="009A51C1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51C1" w:rsidRDefault="009A51C1" w:rsidP="009A5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</w:p>
          <w:p w:rsidR="009A51C1" w:rsidRDefault="009A51C1" w:rsidP="009A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i boka Olivias liv – Annenhver uke på skolestudio. </w:t>
            </w:r>
          </w:p>
          <w:p w:rsidR="009A51C1" w:rsidRPr="00816FCA" w:rsidRDefault="0058473B" w:rsidP="009A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s. 54-58</w:t>
            </w:r>
            <w:r w:rsidR="009A51C1">
              <w:rPr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9A51C1" w:rsidRPr="00816FCA" w:rsidRDefault="009A51C1" w:rsidP="009A51C1">
            <w:pPr>
              <w:rPr>
                <w:rFonts w:cstheme="minorHAnsi"/>
                <w:b/>
              </w:rPr>
            </w:pPr>
            <w:r w:rsidRPr="00816FCA">
              <w:rPr>
                <w:rFonts w:cstheme="minorHAnsi"/>
                <w:b/>
              </w:rPr>
              <w:t xml:space="preserve">Matte: </w:t>
            </w:r>
          </w:p>
          <w:p w:rsidR="009A51C1" w:rsidRPr="00816FCA" w:rsidRDefault="00675DC4" w:rsidP="009A51C1">
            <w:pPr>
              <w:rPr>
                <w:rFonts w:cstheme="minorHAnsi"/>
              </w:rPr>
            </w:pPr>
            <w:r>
              <w:rPr>
                <w:rFonts w:cstheme="minorHAnsi"/>
              </w:rPr>
              <w:t>Jobb 10</w:t>
            </w:r>
            <w:r w:rsidR="009A51C1" w:rsidRPr="00816FCA">
              <w:rPr>
                <w:rFonts w:cstheme="minorHAnsi"/>
              </w:rPr>
              <w:t xml:space="preserve"> minutter </w:t>
            </w:r>
            <w:r w:rsidR="009A51C1">
              <w:rPr>
                <w:rFonts w:cstheme="minorHAnsi"/>
              </w:rPr>
              <w:t xml:space="preserve">med </w:t>
            </w:r>
            <w:proofErr w:type="spellStart"/>
            <w:r w:rsidR="009A51C1">
              <w:rPr>
                <w:rFonts w:cstheme="minorHAnsi"/>
              </w:rPr>
              <w:t>multi</w:t>
            </w:r>
            <w:proofErr w:type="spellEnd"/>
            <w:r w:rsidR="009A51C1">
              <w:rPr>
                <w:rFonts w:cstheme="minorHAnsi"/>
              </w:rPr>
              <w:t xml:space="preserve"> smart øving</w:t>
            </w:r>
            <w:r w:rsidR="009A51C1" w:rsidRPr="00816FCA">
              <w:rPr>
                <w:rFonts w:cstheme="minorHAnsi"/>
              </w:rPr>
              <w:t>.</w:t>
            </w:r>
          </w:p>
          <w:p w:rsidR="009A51C1" w:rsidRDefault="009A51C1" w:rsidP="009A51C1">
            <w:pPr>
              <w:rPr>
                <w:rFonts w:cstheme="minorHAnsi"/>
                <w:b/>
              </w:rPr>
            </w:pPr>
          </w:p>
          <w:p w:rsidR="009A51C1" w:rsidRPr="00B8019B" w:rsidRDefault="009A51C1" w:rsidP="009A51C1">
            <w:pPr>
              <w:rPr>
                <w:rFonts w:cstheme="minorHAnsi"/>
                <w:b/>
              </w:rPr>
            </w:pPr>
            <w:r w:rsidRPr="00B8019B">
              <w:rPr>
                <w:rFonts w:cstheme="minorHAnsi"/>
                <w:b/>
              </w:rPr>
              <w:t>Norsk</w:t>
            </w:r>
            <w:r>
              <w:rPr>
                <w:rFonts w:cstheme="minorHAnsi"/>
                <w:b/>
              </w:rPr>
              <w:t xml:space="preserve"> - Leseforståelse</w:t>
            </w:r>
            <w:r w:rsidRPr="00B8019B">
              <w:rPr>
                <w:rFonts w:cstheme="minorHAnsi"/>
                <w:b/>
              </w:rPr>
              <w:t xml:space="preserve">: </w:t>
            </w:r>
          </w:p>
          <w:p w:rsidR="009A51C1" w:rsidRPr="00B8019B" w:rsidRDefault="0058473B" w:rsidP="009A51C1">
            <w:r>
              <w:t>Les s. 12</w:t>
            </w:r>
            <w:r w:rsidR="009A51C1" w:rsidRPr="00B8019B">
              <w:t xml:space="preserve"> og svar på spørsmålene i A-ruta.</w:t>
            </w:r>
          </w:p>
          <w:p w:rsidR="009A51C1" w:rsidRPr="00B8019B" w:rsidRDefault="009A51C1" w:rsidP="009A51C1"/>
          <w:p w:rsidR="009A51C1" w:rsidRPr="00B8019B" w:rsidRDefault="009A51C1" w:rsidP="009A51C1">
            <w:r>
              <w:t xml:space="preserve">Husk! </w:t>
            </w:r>
            <w:r w:rsidRPr="00B8019B">
              <w:t xml:space="preserve">Skriv overskrift: </w:t>
            </w:r>
          </w:p>
          <w:p w:rsidR="009A51C1" w:rsidRPr="00B8019B" w:rsidRDefault="009A51C1" w:rsidP="009A51C1">
            <w:r w:rsidRPr="00B8019B">
              <w:t xml:space="preserve">1. </w:t>
            </w:r>
          </w:p>
          <w:p w:rsidR="009A51C1" w:rsidRPr="00B8019B" w:rsidRDefault="009A51C1" w:rsidP="009A51C1">
            <w:r>
              <w:t>2.</w:t>
            </w:r>
          </w:p>
          <w:p w:rsidR="009A51C1" w:rsidRPr="00BF2407" w:rsidRDefault="009A51C1" w:rsidP="009A51C1">
            <w:r w:rsidRPr="00B8019B">
              <w:t>Bytt linje for hvert spørsmål. Andre</w:t>
            </w:r>
            <w:r>
              <w:t xml:space="preserve"> skal kunne lese det du skriver.</w:t>
            </w:r>
          </w:p>
        </w:tc>
        <w:tc>
          <w:tcPr>
            <w:tcW w:w="2329" w:type="dxa"/>
          </w:tcPr>
          <w:p w:rsidR="009A51C1" w:rsidRPr="00816FCA" w:rsidRDefault="009A51C1" w:rsidP="009A51C1">
            <w:pPr>
              <w:rPr>
                <w:b/>
                <w:sz w:val="24"/>
                <w:szCs w:val="24"/>
              </w:rPr>
            </w:pPr>
            <w:r w:rsidRPr="00816FCA">
              <w:rPr>
                <w:b/>
                <w:sz w:val="24"/>
                <w:szCs w:val="24"/>
              </w:rPr>
              <w:t xml:space="preserve">Matte: </w:t>
            </w:r>
          </w:p>
          <w:p w:rsidR="009A51C1" w:rsidRPr="00816FCA" w:rsidRDefault="009A51C1" w:rsidP="009A51C1">
            <w:pPr>
              <w:rPr>
                <w:sz w:val="24"/>
                <w:szCs w:val="24"/>
              </w:rPr>
            </w:pPr>
            <w:r w:rsidRPr="00816FCA">
              <w:rPr>
                <w:sz w:val="24"/>
                <w:szCs w:val="24"/>
              </w:rPr>
              <w:t xml:space="preserve">Jobb 15 minutter </w:t>
            </w:r>
            <w:r>
              <w:rPr>
                <w:sz w:val="24"/>
                <w:szCs w:val="24"/>
              </w:rPr>
              <w:t xml:space="preserve">med </w:t>
            </w:r>
            <w:proofErr w:type="spellStart"/>
            <w:r>
              <w:rPr>
                <w:sz w:val="24"/>
                <w:szCs w:val="24"/>
              </w:rPr>
              <w:t>multi</w:t>
            </w:r>
            <w:proofErr w:type="spellEnd"/>
            <w:r>
              <w:rPr>
                <w:sz w:val="24"/>
                <w:szCs w:val="24"/>
              </w:rPr>
              <w:t xml:space="preserve"> smart øving.</w:t>
            </w:r>
          </w:p>
          <w:p w:rsidR="009A51C1" w:rsidRDefault="009A51C1" w:rsidP="009A51C1">
            <w:pPr>
              <w:rPr>
                <w:b/>
                <w:sz w:val="24"/>
                <w:szCs w:val="24"/>
              </w:rPr>
            </w:pPr>
          </w:p>
          <w:p w:rsidR="00C93DE7" w:rsidRPr="00E8176C" w:rsidRDefault="00C93DE7" w:rsidP="00C93D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Sjakk</w:t>
            </w:r>
            <w:r w:rsidRPr="00E8176C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C93DE7" w:rsidRDefault="00C93DE7" w:rsidP="00C93D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Spill</w:t>
            </w:r>
            <w:r w:rsidRPr="00E8176C">
              <w:rPr>
                <w:rFonts w:cstheme="minorHAnsi"/>
                <w:sz w:val="24"/>
                <w:szCs w:val="24"/>
              </w:rPr>
              <w:t xml:space="preserve"> 10 minutter på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appen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Play Magnus</w:t>
            </w:r>
            <w:r w:rsidRPr="00E8176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9A51C1" w:rsidRDefault="009A51C1" w:rsidP="009A51C1">
            <w:pPr>
              <w:rPr>
                <w:rFonts w:cstheme="minorHAnsi"/>
                <w:sz w:val="24"/>
                <w:szCs w:val="24"/>
              </w:rPr>
            </w:pPr>
          </w:p>
          <w:p w:rsidR="009A51C1" w:rsidRPr="00816FCA" w:rsidRDefault="009A51C1" w:rsidP="009A51C1">
            <w:pPr>
              <w:rPr>
                <w:rFonts w:cstheme="minorHAnsi"/>
                <w:b/>
                <w:sz w:val="24"/>
                <w:szCs w:val="24"/>
              </w:rPr>
            </w:pPr>
            <w:r w:rsidRPr="00816FCA">
              <w:rPr>
                <w:rFonts w:cstheme="minorHAnsi"/>
                <w:b/>
                <w:sz w:val="24"/>
                <w:szCs w:val="24"/>
              </w:rPr>
              <w:t xml:space="preserve">Lesing: </w:t>
            </w:r>
          </w:p>
          <w:p w:rsidR="009A51C1" w:rsidRDefault="009A51C1" w:rsidP="009A51C1">
            <w:pPr>
              <w:rPr>
                <w:rFonts w:cstheme="minorHAnsi"/>
                <w:sz w:val="24"/>
                <w:szCs w:val="24"/>
              </w:rPr>
            </w:pPr>
            <w:r w:rsidRPr="00816FCA">
              <w:rPr>
                <w:rFonts w:cstheme="minorHAnsi"/>
                <w:sz w:val="24"/>
                <w:szCs w:val="24"/>
              </w:rPr>
              <w:t>Les i boka Olivias liv – Annenhver uke på skolestudio.</w:t>
            </w:r>
          </w:p>
          <w:p w:rsidR="009A51C1" w:rsidRPr="00E8176C" w:rsidRDefault="0058473B" w:rsidP="009A51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s. 59-63</w:t>
            </w:r>
            <w:r w:rsidR="009A51C1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29" w:type="dxa"/>
          </w:tcPr>
          <w:p w:rsidR="009A51C1" w:rsidRPr="00816FCA" w:rsidRDefault="009A51C1" w:rsidP="009A51C1">
            <w:pPr>
              <w:rPr>
                <w:rFonts w:cstheme="minorHAnsi"/>
                <w:b/>
                <w:sz w:val="24"/>
                <w:szCs w:val="24"/>
              </w:rPr>
            </w:pPr>
            <w:r w:rsidRPr="00816FCA">
              <w:rPr>
                <w:rFonts w:cstheme="minorHAnsi"/>
                <w:b/>
                <w:sz w:val="24"/>
                <w:szCs w:val="24"/>
              </w:rPr>
              <w:t xml:space="preserve">Matte: </w:t>
            </w:r>
          </w:p>
          <w:p w:rsidR="009A51C1" w:rsidRDefault="009A51C1" w:rsidP="009A51C1">
            <w:pPr>
              <w:rPr>
                <w:rFonts w:cstheme="minorHAnsi"/>
                <w:sz w:val="24"/>
                <w:szCs w:val="24"/>
              </w:rPr>
            </w:pPr>
            <w:r w:rsidRPr="00816FCA">
              <w:rPr>
                <w:rFonts w:cstheme="minorHAnsi"/>
                <w:sz w:val="24"/>
                <w:szCs w:val="24"/>
              </w:rPr>
              <w:t xml:space="preserve">Jobb 15 minutter </w:t>
            </w:r>
            <w:r>
              <w:rPr>
                <w:rFonts w:cstheme="minorHAnsi"/>
                <w:sz w:val="24"/>
                <w:szCs w:val="24"/>
              </w:rPr>
              <w:t xml:space="preserve">med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multi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smart øving.</w:t>
            </w:r>
          </w:p>
          <w:p w:rsidR="009A51C1" w:rsidRDefault="009A51C1" w:rsidP="009A51C1">
            <w:pPr>
              <w:rPr>
                <w:rFonts w:cstheme="minorHAnsi"/>
                <w:sz w:val="24"/>
                <w:szCs w:val="24"/>
              </w:rPr>
            </w:pPr>
          </w:p>
          <w:p w:rsidR="009A51C1" w:rsidRPr="00816FCA" w:rsidRDefault="009A51C1" w:rsidP="009A51C1">
            <w:pPr>
              <w:rPr>
                <w:rFonts w:cstheme="minorHAnsi"/>
                <w:b/>
                <w:sz w:val="24"/>
                <w:szCs w:val="24"/>
              </w:rPr>
            </w:pPr>
            <w:r w:rsidRPr="00816FCA">
              <w:rPr>
                <w:rFonts w:cstheme="minorHAnsi"/>
                <w:b/>
                <w:sz w:val="24"/>
                <w:szCs w:val="24"/>
              </w:rPr>
              <w:t xml:space="preserve">Lesing: </w:t>
            </w:r>
          </w:p>
          <w:p w:rsidR="009A51C1" w:rsidRDefault="009A51C1" w:rsidP="009A51C1">
            <w:pPr>
              <w:rPr>
                <w:rFonts w:cstheme="minorHAnsi"/>
                <w:sz w:val="24"/>
                <w:szCs w:val="24"/>
              </w:rPr>
            </w:pPr>
            <w:r w:rsidRPr="00816FCA">
              <w:rPr>
                <w:rFonts w:cstheme="minorHAnsi"/>
                <w:sz w:val="24"/>
                <w:szCs w:val="24"/>
              </w:rPr>
              <w:t>Les i boka Olivias liv – Annenhver uke på skolestudio.</w:t>
            </w:r>
          </w:p>
          <w:p w:rsidR="009A51C1" w:rsidRPr="00E8176C" w:rsidRDefault="0058473B" w:rsidP="009A51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s. 64-80</w:t>
            </w:r>
            <w:r w:rsidR="009A51C1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9A51C1" w:rsidRDefault="009A51C1" w:rsidP="009A51C1">
      <w:pPr>
        <w:rPr>
          <w:rFonts w:cstheme="minorHAnsi"/>
          <w:b/>
          <w:sz w:val="36"/>
          <w:szCs w:val="36"/>
        </w:rPr>
      </w:pPr>
    </w:p>
    <w:p w:rsidR="009A51C1" w:rsidRDefault="009A51C1" w:rsidP="009A51C1">
      <w:pPr>
        <w:rPr>
          <w:rFonts w:cstheme="minorHAnsi"/>
          <w:b/>
          <w:sz w:val="36"/>
          <w:szCs w:val="36"/>
        </w:rPr>
      </w:pPr>
    </w:p>
    <w:tbl>
      <w:tblPr>
        <w:tblStyle w:val="Tabellrutenett"/>
        <w:tblpPr w:leftFromText="141" w:rightFromText="141" w:vertAnchor="text" w:horzAnchor="margin" w:tblpY="369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9A51C1" w:rsidRPr="00580997" w:rsidTr="009A51C1">
        <w:tc>
          <w:tcPr>
            <w:tcW w:w="1696" w:type="dxa"/>
            <w:shd w:val="clear" w:color="auto" w:fill="9CC2E5" w:themeFill="accent1" w:themeFillTint="99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Mål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</w:p>
        </w:tc>
      </w:tr>
      <w:tr w:rsidR="009A51C1" w:rsidRPr="00580997" w:rsidTr="009A51C1">
        <w:tc>
          <w:tcPr>
            <w:tcW w:w="1696" w:type="dxa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Sosialt mål </w:t>
            </w:r>
          </w:p>
        </w:tc>
        <w:tc>
          <w:tcPr>
            <w:tcW w:w="7655" w:type="dxa"/>
          </w:tcPr>
          <w:p w:rsidR="009A51C1" w:rsidRPr="005F002B" w:rsidRDefault="009A51C1" w:rsidP="009A51C1">
            <w:pPr>
              <w:rPr>
                <w:rFonts w:cstheme="minorHAnsi"/>
              </w:rPr>
            </w:pPr>
            <w:r w:rsidRPr="00322357">
              <w:t>Jeg holder tidsfrister</w:t>
            </w:r>
            <w:r>
              <w:t xml:space="preserve"> og tar ansvar</w:t>
            </w:r>
            <w:r w:rsidRPr="00322357">
              <w:t xml:space="preserve">. Jeg </w:t>
            </w:r>
            <w:r>
              <w:t xml:space="preserve">gjør norskleksa til riktig tid, og har med skriveboka på skolen. </w:t>
            </w:r>
            <w:r w:rsidRPr="00322357">
              <w:t xml:space="preserve"> </w:t>
            </w:r>
          </w:p>
        </w:tc>
      </w:tr>
      <w:tr w:rsidR="009A51C1" w:rsidRPr="00580997" w:rsidTr="009A51C1">
        <w:tc>
          <w:tcPr>
            <w:tcW w:w="1696" w:type="dxa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Norsk</w:t>
            </w:r>
          </w:p>
        </w:tc>
        <w:tc>
          <w:tcPr>
            <w:tcW w:w="7655" w:type="dxa"/>
          </w:tcPr>
          <w:p w:rsidR="009A51C1" w:rsidRDefault="009A51C1" w:rsidP="009A51C1">
            <w:pPr>
              <w:rPr>
                <w:rFonts w:cstheme="minorHAnsi"/>
              </w:rPr>
            </w:pPr>
            <w:r w:rsidRPr="005F002B">
              <w:rPr>
                <w:rFonts w:cstheme="minorHAnsi"/>
              </w:rPr>
              <w:t xml:space="preserve">Jeg kan </w:t>
            </w:r>
            <w:r>
              <w:t>s</w:t>
            </w:r>
            <w:r>
              <w:rPr>
                <w:rFonts w:cstheme="minorHAnsi"/>
              </w:rPr>
              <w:t xml:space="preserve">krive tekster for hånd som andre forstår å lese. </w:t>
            </w:r>
          </w:p>
          <w:p w:rsidR="009A51C1" w:rsidRDefault="009A51C1" w:rsidP="009A5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lese og forstå personbeskrivelser. Jeg øver på å skrive personbeskrivelser selv.  </w:t>
            </w:r>
          </w:p>
          <w:p w:rsidR="009A51C1" w:rsidRDefault="009A51C1" w:rsidP="009A5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bruker adjektiv i beskrivende tekst. </w:t>
            </w:r>
          </w:p>
          <w:p w:rsidR="009A51C1" w:rsidRPr="005F002B" w:rsidRDefault="009A51C1" w:rsidP="009A5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fremføre korte skuespill.  </w:t>
            </w:r>
          </w:p>
        </w:tc>
      </w:tr>
      <w:tr w:rsidR="009A51C1" w:rsidRPr="00580997" w:rsidTr="009A51C1">
        <w:tc>
          <w:tcPr>
            <w:tcW w:w="1696" w:type="dxa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Matte</w:t>
            </w:r>
          </w:p>
        </w:tc>
        <w:tc>
          <w:tcPr>
            <w:tcW w:w="7655" w:type="dxa"/>
          </w:tcPr>
          <w:p w:rsidR="00D65619" w:rsidRPr="00D65619" w:rsidRDefault="009A51C1" w:rsidP="00D656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</w:t>
            </w:r>
            <w:r w:rsidR="00D65619">
              <w:rPr>
                <w:rFonts w:cstheme="minorHAnsi"/>
              </w:rPr>
              <w:t>beregne</w:t>
            </w:r>
            <w:r w:rsidR="00D65619" w:rsidRPr="00D65619">
              <w:rPr>
                <w:rFonts w:cstheme="minorHAnsi"/>
              </w:rPr>
              <w:t xml:space="preserve"> tid mellom to klokkeslett</w:t>
            </w:r>
          </w:p>
          <w:p w:rsidR="009A51C1" w:rsidRPr="00580997" w:rsidRDefault="00D65619" w:rsidP="00D65619">
            <w:pPr>
              <w:rPr>
                <w:rFonts w:cstheme="minorHAnsi"/>
              </w:rPr>
            </w:pPr>
            <w:r>
              <w:rPr>
                <w:rFonts w:cstheme="minorHAnsi"/>
              </w:rPr>
              <w:t>Jeg kan b</w:t>
            </w:r>
            <w:r w:rsidRPr="00D65619">
              <w:rPr>
                <w:rFonts w:cstheme="minorHAnsi"/>
              </w:rPr>
              <w:t>eregne nytt klokkeslett ved å legge til eller trekke fra timer og minutter</w:t>
            </w:r>
          </w:p>
        </w:tc>
      </w:tr>
      <w:tr w:rsidR="009A51C1" w:rsidRPr="00580997" w:rsidTr="009A51C1">
        <w:tc>
          <w:tcPr>
            <w:tcW w:w="1696" w:type="dxa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Engelsk </w:t>
            </w:r>
          </w:p>
        </w:tc>
        <w:tc>
          <w:tcPr>
            <w:tcW w:w="7655" w:type="dxa"/>
          </w:tcPr>
          <w:p w:rsidR="009A51C1" w:rsidRDefault="009A51C1" w:rsidP="009A51C1">
            <w:pPr>
              <w:rPr>
                <w:rFonts w:cstheme="minorHAnsi"/>
              </w:rPr>
            </w:pPr>
            <w:r>
              <w:rPr>
                <w:rFonts w:cstheme="minorHAnsi"/>
              </w:rPr>
              <w:t>Jeg kan forstå og bruke engelske ord om mystiske figurer og universet</w:t>
            </w:r>
          </w:p>
          <w:p w:rsidR="009A51C1" w:rsidRPr="00580997" w:rsidRDefault="009A51C1" w:rsidP="00D656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</w:t>
            </w:r>
            <w:r w:rsidR="00D65619">
              <w:rPr>
                <w:rFonts w:cstheme="minorHAnsi"/>
              </w:rPr>
              <w:t>skrive tekst på engelsk og bruke adjektiv for å gjøre teksten spennende, trist, morsom og lignende</w:t>
            </w:r>
            <w:r>
              <w:rPr>
                <w:rFonts w:cstheme="minorHAnsi"/>
              </w:rPr>
              <w:t xml:space="preserve"> </w:t>
            </w:r>
          </w:p>
        </w:tc>
      </w:tr>
      <w:tr w:rsidR="009A51C1" w:rsidRPr="00580997" w:rsidTr="009A51C1">
        <w:trPr>
          <w:trHeight w:val="55"/>
        </w:trPr>
        <w:tc>
          <w:tcPr>
            <w:tcW w:w="1696" w:type="dxa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Samfunnsfag </w:t>
            </w:r>
          </w:p>
        </w:tc>
        <w:tc>
          <w:tcPr>
            <w:tcW w:w="7655" w:type="dxa"/>
          </w:tcPr>
          <w:p w:rsidR="009A51C1" w:rsidRPr="00580997" w:rsidRDefault="009A51C1" w:rsidP="00C93DE7">
            <w:pPr>
              <w:rPr>
                <w:rFonts w:cstheme="minorHAnsi"/>
              </w:rPr>
            </w:pPr>
            <w:r>
              <w:rPr>
                <w:rFonts w:cstheme="minorHAnsi"/>
              </w:rPr>
              <w:t>Jeg kan</w:t>
            </w:r>
            <w:r w:rsidRPr="00CB49A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forklare hva </w:t>
            </w:r>
            <w:r w:rsidR="00C93DE7">
              <w:rPr>
                <w:rFonts w:cstheme="minorHAnsi"/>
              </w:rPr>
              <w:t xml:space="preserve">kultur er. </w:t>
            </w:r>
          </w:p>
        </w:tc>
      </w:tr>
      <w:tr w:rsidR="009A51C1" w:rsidRPr="00580997" w:rsidTr="009A51C1">
        <w:trPr>
          <w:trHeight w:val="55"/>
        </w:trPr>
        <w:tc>
          <w:tcPr>
            <w:tcW w:w="1696" w:type="dxa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KRLE</w:t>
            </w:r>
          </w:p>
        </w:tc>
        <w:tc>
          <w:tcPr>
            <w:tcW w:w="7655" w:type="dxa"/>
          </w:tcPr>
          <w:p w:rsidR="009A51C1" w:rsidRDefault="009A51C1" w:rsidP="002C7F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</w:t>
            </w:r>
            <w:r w:rsidR="002C7FD9">
              <w:rPr>
                <w:rFonts w:cstheme="minorHAnsi"/>
              </w:rPr>
              <w:t xml:space="preserve">fortelle om Human Etisk Forbund. </w:t>
            </w:r>
            <w:r>
              <w:rPr>
                <w:rFonts w:cstheme="minorHAnsi"/>
              </w:rPr>
              <w:t xml:space="preserve">  </w:t>
            </w:r>
          </w:p>
        </w:tc>
      </w:tr>
      <w:tr w:rsidR="009A51C1" w:rsidRPr="00580997" w:rsidTr="009A51C1">
        <w:trPr>
          <w:trHeight w:val="70"/>
        </w:trPr>
        <w:tc>
          <w:tcPr>
            <w:tcW w:w="1696" w:type="dxa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Naturfag</w:t>
            </w:r>
          </w:p>
        </w:tc>
        <w:tc>
          <w:tcPr>
            <w:tcW w:w="7655" w:type="dxa"/>
          </w:tcPr>
          <w:p w:rsidR="009A51C1" w:rsidRPr="00580997" w:rsidRDefault="00D65619" w:rsidP="00D65619">
            <w:pPr>
              <w:rPr>
                <w:rFonts w:cstheme="minorHAnsi"/>
              </w:rPr>
            </w:pPr>
            <w:r>
              <w:rPr>
                <w:rFonts w:cstheme="minorHAnsi"/>
              </w:rPr>
              <w:t>Jeg har hatt en presentasjon for klassen</w:t>
            </w:r>
            <w:r w:rsidR="009A51C1">
              <w:rPr>
                <w:rFonts w:cstheme="minorHAnsi"/>
              </w:rPr>
              <w:t xml:space="preserve">. </w:t>
            </w:r>
          </w:p>
        </w:tc>
      </w:tr>
    </w:tbl>
    <w:p w:rsidR="009A51C1" w:rsidRDefault="009A51C1" w:rsidP="009A51C1">
      <w:pPr>
        <w:rPr>
          <w:rFonts w:cstheme="minorHAnsi"/>
          <w:b/>
          <w:sz w:val="36"/>
          <w:szCs w:val="36"/>
        </w:rPr>
      </w:pPr>
    </w:p>
    <w:tbl>
      <w:tblPr>
        <w:tblStyle w:val="Tabellrutenett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9A51C1" w:rsidRPr="00580997" w:rsidTr="009A51C1">
        <w:tc>
          <w:tcPr>
            <w:tcW w:w="1129" w:type="dxa"/>
            <w:shd w:val="clear" w:color="auto" w:fill="BDD6EE" w:themeFill="accent1" w:themeFillTint="66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På skolen </w:t>
            </w:r>
          </w:p>
        </w:tc>
        <w:tc>
          <w:tcPr>
            <w:tcW w:w="8222" w:type="dxa"/>
            <w:shd w:val="clear" w:color="auto" w:fill="BDD6EE" w:themeFill="accent1" w:themeFillTint="66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Arbeidsoppgaver</w:t>
            </w:r>
          </w:p>
        </w:tc>
      </w:tr>
      <w:tr w:rsidR="009A51C1" w:rsidRPr="00580997" w:rsidTr="009A51C1">
        <w:tc>
          <w:tcPr>
            <w:tcW w:w="1129" w:type="dxa"/>
            <w:shd w:val="clear" w:color="auto" w:fill="FFFFFF" w:themeFill="background1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Norsk</w:t>
            </w:r>
          </w:p>
        </w:tc>
        <w:tc>
          <w:tcPr>
            <w:tcW w:w="8222" w:type="dxa"/>
          </w:tcPr>
          <w:p w:rsidR="009A51C1" w:rsidRDefault="009A51C1" w:rsidP="009A51C1">
            <w:r>
              <w:rPr>
                <w:b/>
              </w:rPr>
              <w:t>Mandag 1.t-2.t</w:t>
            </w:r>
            <w:r w:rsidRPr="001A73BD">
              <w:t>:</w:t>
            </w:r>
            <w:r>
              <w:t xml:space="preserve"> Vi går gjennom ukas </w:t>
            </w:r>
            <w:proofErr w:type="spellStart"/>
            <w:proofErr w:type="gramStart"/>
            <w:r>
              <w:t>a.plan</w:t>
            </w:r>
            <w:proofErr w:type="spellEnd"/>
            <w:proofErr w:type="gramEnd"/>
            <w:r>
              <w:t xml:space="preserve">. Vi </w:t>
            </w:r>
            <w:r w:rsidR="0058473B">
              <w:t xml:space="preserve">gjør en tegneoppgave på kort. </w:t>
            </w:r>
            <w:r w:rsidR="00BF2407">
              <w:t xml:space="preserve">Har vi noe til elevrådsmøtet på onsdag? </w:t>
            </w:r>
          </w:p>
          <w:p w:rsidR="009A51C1" w:rsidRDefault="009A51C1" w:rsidP="009A51C1">
            <w:r>
              <w:rPr>
                <w:b/>
              </w:rPr>
              <w:t>Ons</w:t>
            </w:r>
            <w:r w:rsidRPr="00580997">
              <w:rPr>
                <w:b/>
              </w:rPr>
              <w:t>dag</w:t>
            </w:r>
            <w:r>
              <w:rPr>
                <w:b/>
              </w:rPr>
              <w:t xml:space="preserve"> 3.t</w:t>
            </w:r>
            <w:r w:rsidRPr="00580997">
              <w:rPr>
                <w:b/>
              </w:rPr>
              <w:t>:</w:t>
            </w:r>
            <w:r>
              <w:t xml:space="preserve"> Vi jobber med ukas </w:t>
            </w:r>
            <w:proofErr w:type="spellStart"/>
            <w:r>
              <w:t>leselekse</w:t>
            </w:r>
            <w:proofErr w:type="spellEnd"/>
            <w:r>
              <w:t xml:space="preserve">. </w:t>
            </w:r>
          </w:p>
          <w:p w:rsidR="009A51C1" w:rsidRDefault="009A51C1" w:rsidP="009A51C1">
            <w:r>
              <w:rPr>
                <w:b/>
              </w:rPr>
              <w:t xml:space="preserve">Torsdag 6.t: </w:t>
            </w:r>
            <w:r>
              <w:t xml:space="preserve"> Vi starter med å avslutte </w:t>
            </w:r>
            <w:proofErr w:type="spellStart"/>
            <w:r>
              <w:t>leseleksa</w:t>
            </w:r>
            <w:proofErr w:type="spellEnd"/>
            <w:r>
              <w:t xml:space="preserve"> hvis det er behov. Vi øver inn små sketsjer.</w:t>
            </w:r>
          </w:p>
          <w:p w:rsidR="009A51C1" w:rsidRPr="00BB18AD" w:rsidRDefault="009A51C1" w:rsidP="000A5B1C">
            <w:r>
              <w:rPr>
                <w:b/>
              </w:rPr>
              <w:t xml:space="preserve">Fredag 2.-3.t: </w:t>
            </w:r>
            <w:r w:rsidRPr="009A39FA">
              <w:t xml:space="preserve">Vi </w:t>
            </w:r>
            <w:r>
              <w:t xml:space="preserve">jobber med </w:t>
            </w:r>
            <w:r w:rsidR="000A5B1C">
              <w:t>ulike beskrivelsesoppgaver i norsk</w:t>
            </w:r>
            <w:r w:rsidR="00D65619">
              <w:t xml:space="preserve"> på ØV selv.</w:t>
            </w:r>
            <w:r>
              <w:t xml:space="preserve"> </w:t>
            </w:r>
            <w:r w:rsidRPr="00012F21">
              <w:t>Fremføre sketsjer?</w:t>
            </w:r>
            <w:r>
              <w:rPr>
                <w:b/>
              </w:rPr>
              <w:t xml:space="preserve"> </w:t>
            </w:r>
          </w:p>
        </w:tc>
      </w:tr>
      <w:tr w:rsidR="009A51C1" w:rsidRPr="00580997" w:rsidTr="009A51C1">
        <w:tc>
          <w:tcPr>
            <w:tcW w:w="1129" w:type="dxa"/>
            <w:shd w:val="clear" w:color="auto" w:fill="FFFFFF" w:themeFill="background1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Matte </w:t>
            </w:r>
          </w:p>
        </w:tc>
        <w:tc>
          <w:tcPr>
            <w:tcW w:w="8222" w:type="dxa"/>
          </w:tcPr>
          <w:p w:rsidR="009A51C1" w:rsidRPr="00C24FBB" w:rsidRDefault="009A51C1" w:rsidP="009A51C1">
            <w:pPr>
              <w:rPr>
                <w:rFonts w:cstheme="minorHAnsi"/>
              </w:rPr>
            </w:pPr>
            <w:r w:rsidRPr="00580997">
              <w:rPr>
                <w:rFonts w:cstheme="minorHAnsi"/>
                <w:b/>
              </w:rPr>
              <w:t>Mandag</w:t>
            </w:r>
            <w:r>
              <w:rPr>
                <w:rFonts w:cstheme="minorHAnsi"/>
                <w:b/>
              </w:rPr>
              <w:t xml:space="preserve"> 5.t</w:t>
            </w:r>
            <w:r w:rsidRPr="00580997">
              <w:rPr>
                <w:rFonts w:cstheme="minorHAnsi"/>
                <w:b/>
              </w:rPr>
              <w:t xml:space="preserve">: </w:t>
            </w:r>
            <w:r w:rsidRPr="005E15D4">
              <w:rPr>
                <w:rFonts w:cstheme="minorHAnsi"/>
              </w:rPr>
              <w:t xml:space="preserve">Vi jobber med temaet </w:t>
            </w:r>
            <w:r w:rsidR="00D65619">
              <w:rPr>
                <w:rFonts w:cstheme="minorHAnsi"/>
              </w:rPr>
              <w:t xml:space="preserve">Beregne tid. </w:t>
            </w:r>
          </w:p>
          <w:p w:rsidR="009A51C1" w:rsidRPr="00BB1767" w:rsidRDefault="009A51C1" w:rsidP="009A51C1">
            <w:pPr>
              <w:rPr>
                <w:rFonts w:cstheme="minorHAnsi"/>
              </w:rPr>
            </w:pPr>
            <w:r w:rsidRPr="00580997">
              <w:rPr>
                <w:rFonts w:cstheme="minorHAnsi"/>
                <w:b/>
              </w:rPr>
              <w:t>Torsdag</w:t>
            </w:r>
            <w:r>
              <w:rPr>
                <w:rFonts w:cstheme="minorHAnsi"/>
                <w:b/>
              </w:rPr>
              <w:t xml:space="preserve"> 4-5.t:</w:t>
            </w:r>
            <w:r>
              <w:t xml:space="preserve"> </w:t>
            </w:r>
            <w:r w:rsidRPr="005E15D4">
              <w:t xml:space="preserve">Vi jobber med temaet </w:t>
            </w:r>
            <w:r w:rsidR="00D65619">
              <w:t xml:space="preserve">Beregne tid. </w:t>
            </w:r>
          </w:p>
          <w:p w:rsidR="009A51C1" w:rsidRPr="00580997" w:rsidRDefault="00BF2407" w:rsidP="00D6561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Fredag 1.t</w:t>
            </w:r>
            <w:r w:rsidR="009A51C1" w:rsidRPr="009A39FA">
              <w:t xml:space="preserve">: Vi jobber med temaet </w:t>
            </w:r>
            <w:r w:rsidR="00D65619">
              <w:t xml:space="preserve">Beregne tid. </w:t>
            </w:r>
          </w:p>
        </w:tc>
      </w:tr>
      <w:tr w:rsidR="009A51C1" w:rsidRPr="00580997" w:rsidTr="009A51C1">
        <w:tc>
          <w:tcPr>
            <w:tcW w:w="1129" w:type="dxa"/>
            <w:shd w:val="clear" w:color="auto" w:fill="FFFFFF" w:themeFill="background1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Engelsk </w:t>
            </w:r>
          </w:p>
        </w:tc>
        <w:tc>
          <w:tcPr>
            <w:tcW w:w="8222" w:type="dxa"/>
          </w:tcPr>
          <w:p w:rsidR="009A51C1" w:rsidRDefault="009A51C1" w:rsidP="009A51C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Mandag 4.t:</w:t>
            </w:r>
            <w:r>
              <w:rPr>
                <w:rFonts w:cstheme="minorHAnsi"/>
              </w:rPr>
              <w:t xml:space="preserve">  Vi </w:t>
            </w:r>
            <w:r w:rsidR="00C93DE7">
              <w:rPr>
                <w:rFonts w:cstheme="minorHAnsi"/>
              </w:rPr>
              <w:t xml:space="preserve">gjør en </w:t>
            </w:r>
            <w:proofErr w:type="spellStart"/>
            <w:r w:rsidR="00C93DE7">
              <w:rPr>
                <w:rFonts w:cstheme="minorHAnsi"/>
              </w:rPr>
              <w:t>Warm</w:t>
            </w:r>
            <w:proofErr w:type="spellEnd"/>
            <w:r w:rsidR="00C93DE7">
              <w:rPr>
                <w:rFonts w:cstheme="minorHAnsi"/>
              </w:rPr>
              <w:t xml:space="preserve"> up-oppgave om hva vi er redde for. Vi rapper A Magic </w:t>
            </w:r>
            <w:proofErr w:type="spellStart"/>
            <w:r w:rsidR="00C93DE7">
              <w:rPr>
                <w:rFonts w:cstheme="minorHAnsi"/>
              </w:rPr>
              <w:t>Chant</w:t>
            </w:r>
            <w:proofErr w:type="spellEnd"/>
            <w:r w:rsidR="00C93DE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Elevene lager rutenett i boka 3x3 ruter. Vi spiller glose-bingo. </w:t>
            </w:r>
          </w:p>
          <w:p w:rsidR="009A51C1" w:rsidRPr="009C2807" w:rsidRDefault="009A51C1" w:rsidP="00C93DE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Fredag 4.t:</w:t>
            </w:r>
            <w:r>
              <w:rPr>
                <w:rFonts w:cstheme="minorHAnsi"/>
              </w:rPr>
              <w:t xml:space="preserve"> </w:t>
            </w:r>
            <w:r>
              <w:t>Vi</w:t>
            </w:r>
            <w:r w:rsidR="00C93DE7">
              <w:t xml:space="preserve"> jobber likt som på mandag med </w:t>
            </w:r>
            <w:proofErr w:type="spellStart"/>
            <w:r w:rsidR="00C93DE7">
              <w:t>Warm</w:t>
            </w:r>
            <w:proofErr w:type="spellEnd"/>
            <w:r w:rsidR="00C93DE7">
              <w:t xml:space="preserve"> up om planetene. Vi leser s. 76-77. vi har en </w:t>
            </w:r>
            <w:proofErr w:type="spellStart"/>
            <w:r w:rsidR="00C93DE7">
              <w:t>hangman</w:t>
            </w:r>
            <w:proofErr w:type="spellEnd"/>
            <w:r w:rsidR="00C93DE7">
              <w:t xml:space="preserve"> på tavla. </w:t>
            </w:r>
            <w:r>
              <w:t xml:space="preserve"> </w:t>
            </w:r>
          </w:p>
        </w:tc>
      </w:tr>
      <w:tr w:rsidR="009A51C1" w:rsidRPr="00580997" w:rsidTr="009A51C1">
        <w:tc>
          <w:tcPr>
            <w:tcW w:w="1129" w:type="dxa"/>
            <w:shd w:val="clear" w:color="auto" w:fill="FFFFFF" w:themeFill="background1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Samf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8222" w:type="dxa"/>
          </w:tcPr>
          <w:p w:rsidR="009A51C1" w:rsidRPr="00CE0628" w:rsidRDefault="009A51C1" w:rsidP="009A51C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Ons</w:t>
            </w:r>
            <w:r w:rsidRPr="00580997">
              <w:rPr>
                <w:rFonts w:cstheme="minorHAnsi"/>
                <w:b/>
              </w:rPr>
              <w:t>dag</w:t>
            </w:r>
            <w:r>
              <w:rPr>
                <w:rFonts w:cstheme="minorHAnsi"/>
                <w:b/>
              </w:rPr>
              <w:t xml:space="preserve"> 4.t</w:t>
            </w:r>
            <w:r w:rsidRPr="0058099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 xml:space="preserve">Vi Jobber med økta </w:t>
            </w:r>
            <w:r w:rsidR="00C93DE7">
              <w:rPr>
                <w:rFonts w:cstheme="minorHAnsi"/>
              </w:rPr>
              <w:t xml:space="preserve">Hvilken kultur-oppgaver og at Trær har røtter. </w:t>
            </w:r>
            <w:r>
              <w:rPr>
                <w:rFonts w:cstheme="minorHAnsi"/>
              </w:rPr>
              <w:t xml:space="preserve"> </w:t>
            </w:r>
          </w:p>
          <w:p w:rsidR="009A51C1" w:rsidRPr="00522A3C" w:rsidRDefault="009A51C1" w:rsidP="00C93DE7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Tors</w:t>
            </w:r>
            <w:r w:rsidRPr="00580997">
              <w:rPr>
                <w:rFonts w:cstheme="minorHAnsi"/>
                <w:b/>
              </w:rPr>
              <w:t>dag</w:t>
            </w:r>
            <w:r>
              <w:rPr>
                <w:rFonts w:cstheme="minorHAnsi"/>
                <w:b/>
              </w:rPr>
              <w:t xml:space="preserve"> 2.-3.t</w:t>
            </w:r>
            <w:r w:rsidRPr="0058099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Vi </w:t>
            </w:r>
            <w:r w:rsidR="00C93DE7">
              <w:rPr>
                <w:rFonts w:cstheme="minorHAnsi"/>
              </w:rPr>
              <w:t xml:space="preserve">ser dokumentar. </w:t>
            </w:r>
          </w:p>
        </w:tc>
      </w:tr>
      <w:tr w:rsidR="009A51C1" w:rsidRPr="00580997" w:rsidTr="009A51C1">
        <w:tc>
          <w:tcPr>
            <w:tcW w:w="1129" w:type="dxa"/>
            <w:shd w:val="clear" w:color="auto" w:fill="FFFFFF" w:themeFill="background1"/>
          </w:tcPr>
          <w:p w:rsidR="009A51C1" w:rsidRPr="00580997" w:rsidRDefault="009A51C1" w:rsidP="009A51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KRLE</w:t>
            </w:r>
          </w:p>
        </w:tc>
        <w:tc>
          <w:tcPr>
            <w:tcW w:w="8222" w:type="dxa"/>
          </w:tcPr>
          <w:p w:rsidR="009A51C1" w:rsidRPr="00B26F62" w:rsidRDefault="009A51C1" w:rsidP="00BF240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Fredag 5.-6.t: </w:t>
            </w:r>
            <w:r w:rsidRPr="00012F21">
              <w:rPr>
                <w:rFonts w:cstheme="minorHAnsi"/>
              </w:rPr>
              <w:t xml:space="preserve">Vi </w:t>
            </w:r>
            <w:r w:rsidR="00BF2407">
              <w:rPr>
                <w:rFonts w:cstheme="minorHAnsi"/>
              </w:rPr>
              <w:t xml:space="preserve">leser og jobber med temaet Human Etisk Forbund og hvilke ritualer de har. </w:t>
            </w:r>
          </w:p>
        </w:tc>
      </w:tr>
    </w:tbl>
    <w:p w:rsidR="009A51C1" w:rsidRPr="00D53027" w:rsidRDefault="009A51C1" w:rsidP="009A51C1">
      <w:pPr>
        <w:rPr>
          <w:rFonts w:cstheme="minorHAnsi"/>
          <w:b/>
          <w:sz w:val="36"/>
          <w:szCs w:val="36"/>
        </w:rPr>
      </w:pPr>
    </w:p>
    <w:p w:rsidR="009A51C1" w:rsidRPr="00580997" w:rsidRDefault="009A51C1" w:rsidP="009A51C1">
      <w:pPr>
        <w:rPr>
          <w:rFonts w:cstheme="minorHAnsi"/>
          <w:b/>
        </w:rPr>
      </w:pPr>
    </w:p>
    <w:p w:rsidR="009A51C1" w:rsidRDefault="009A51C1" w:rsidP="009A51C1"/>
    <w:p w:rsidR="009A51C1" w:rsidRDefault="009A51C1" w:rsidP="009A51C1"/>
    <w:p w:rsidR="0092242D" w:rsidRDefault="0092242D">
      <w:bookmarkStart w:id="0" w:name="_GoBack"/>
      <w:bookmarkEnd w:id="0"/>
    </w:p>
    <w:sectPr w:rsidR="0092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1"/>
    <w:rsid w:val="000A5B1C"/>
    <w:rsid w:val="002C7FD9"/>
    <w:rsid w:val="00380BD9"/>
    <w:rsid w:val="0058473B"/>
    <w:rsid w:val="00675DC4"/>
    <w:rsid w:val="008E6AC2"/>
    <w:rsid w:val="0092242D"/>
    <w:rsid w:val="009A51C1"/>
    <w:rsid w:val="00BF2407"/>
    <w:rsid w:val="00C93DE7"/>
    <w:rsid w:val="00D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A2C8"/>
  <w15:chartTrackingRefBased/>
  <w15:docId w15:val="{A165F515-1C03-4945-86ED-17B0676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9A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dcterms:created xsi:type="dcterms:W3CDTF">2023-01-23T09:06:00Z</dcterms:created>
  <dcterms:modified xsi:type="dcterms:W3CDTF">2023-01-26T14:20:00Z</dcterms:modified>
</cp:coreProperties>
</file>